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8AB23" w14:textId="77777777" w:rsidR="00FB779C" w:rsidRDefault="00FB779C"/>
    <w:p w14:paraId="1CCA4C16" w14:textId="77777777" w:rsidR="003D6635" w:rsidRDefault="003D6635" w:rsidP="003D66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635">
        <w:rPr>
          <w:rFonts w:ascii="Times New Roman" w:hAnsi="Times New Roman" w:cs="Times New Roman"/>
          <w:b/>
          <w:sz w:val="28"/>
          <w:szCs w:val="28"/>
        </w:rPr>
        <w:t>Zakres treści: Geografia fizyczna świata. Krajobrazy Ziemi.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D6635">
        <w:rPr>
          <w:rFonts w:ascii="Times New Roman" w:hAnsi="Times New Roman" w:cs="Times New Roman"/>
          <w:b/>
          <w:sz w:val="28"/>
          <w:szCs w:val="28"/>
        </w:rPr>
        <w:t xml:space="preserve"> Geografia Polski.</w:t>
      </w:r>
    </w:p>
    <w:p w14:paraId="41637C14" w14:textId="77777777" w:rsidR="00FB779C" w:rsidRPr="003D6635" w:rsidRDefault="00FB779C" w:rsidP="003D66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5B0D3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 xml:space="preserve">1. Mapa </w:t>
      </w:r>
      <w:proofErr w:type="spellStart"/>
      <w:r w:rsidRPr="003D6635">
        <w:rPr>
          <w:rFonts w:ascii="Times New Roman" w:hAnsi="Times New Roman" w:cs="Times New Roman"/>
          <w:sz w:val="24"/>
          <w:szCs w:val="24"/>
        </w:rPr>
        <w:t>ogólnogeograficzna</w:t>
      </w:r>
      <w:proofErr w:type="spellEnd"/>
      <w:r w:rsidRPr="003D6635">
        <w:rPr>
          <w:rFonts w:ascii="Times New Roman" w:hAnsi="Times New Roman" w:cs="Times New Roman"/>
          <w:sz w:val="24"/>
          <w:szCs w:val="24"/>
        </w:rPr>
        <w:t>, krajobrazowa, turystyczna, skala mapy, treść mapy.</w:t>
      </w:r>
    </w:p>
    <w:p w14:paraId="7BED5768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2. Lądy i oceany na Ziemi: rozmieszczenie lądów i oceanów, pierwsze wyprawy geograficzne.</w:t>
      </w:r>
    </w:p>
    <w:p w14:paraId="5B3F18EE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3. Krajobrazy świata: wilgotnego lasu równikowego i lasu strefy umiarkowanej, sawanny</w:t>
      </w:r>
    </w:p>
    <w:p w14:paraId="1EAC4EE2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i stepu, pustyni gorącej i lodowej, tajgi i tundry, śródziemnomorski, wysokogórski</w:t>
      </w:r>
    </w:p>
    <w:p w14:paraId="535B0792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Himalajów; strefowość a piętrowość klimatyczno-roślinna na świecie.</w:t>
      </w:r>
    </w:p>
    <w:p w14:paraId="663E5337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4. Ruchy Ziemi: Ziemia w Układzie Słonecznym; ruch obrotowy i obiegowy; następstwa</w:t>
      </w:r>
    </w:p>
    <w:p w14:paraId="000B4365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ruchów Ziemi.</w:t>
      </w:r>
    </w:p>
    <w:p w14:paraId="4B252812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5. Współrzędne geograficzne: szerokość i długość geograficzna; położenie matematyczno-</w:t>
      </w:r>
    </w:p>
    <w:p w14:paraId="6B7F2516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geograficzne punktów i obszarów; rozciągłość południkowa i równoleżnikowa.</w:t>
      </w:r>
    </w:p>
    <w:p w14:paraId="07BEAFB6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6. Krajobrazy Polski: wysokogórski (Tatry), wyżynny (Wyżyna Krakowsko-Częstochowska),</w:t>
      </w:r>
    </w:p>
    <w:p w14:paraId="39679031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nizinny (Nizina Mazowiecka), pojezierny (Pojezierze Mazurskie), nadmorski (Pobrzeże</w:t>
      </w:r>
    </w:p>
    <w:p w14:paraId="55136EAF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Słowińskie), wielkomiejski (Warszawa), miejsko-przemysłowy (Wyżyna Śląska), rolniczy</w:t>
      </w:r>
    </w:p>
    <w:p w14:paraId="658A02F8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(Wyżyna Lubelska).</w:t>
      </w:r>
    </w:p>
    <w:p w14:paraId="7AA0C44C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7. Środowisko przyrodnicze Polski na tle Europy: położenie geograficzne Polski; wpływ</w:t>
      </w:r>
    </w:p>
    <w:p w14:paraId="0497A082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ruchów górotwórczych i zlodowaceń na rzeźbę Europy i Polski; przejściowość klimatu</w:t>
      </w:r>
    </w:p>
    <w:p w14:paraId="47F5494F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Polski; Morze Bałtyckie; główne rzeki Polski i ich systemy; główne typy gleb w Polsce; lasy</w:t>
      </w:r>
    </w:p>
    <w:p w14:paraId="280A2A60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w Polsce; dziedzictwo przyrodnicze Polski, surowce mineralne Polski.</w:t>
      </w:r>
    </w:p>
    <w:p w14:paraId="29087413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8. Społeczeństwo i gospodarka Polski na tle Europy: rozmieszczenie ludności, struktura</w:t>
      </w:r>
    </w:p>
    <w:p w14:paraId="4459D684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demograficzna Polski (wiekowa, narodowościowa, wyznaniowa, zatrudnienia); migracje</w:t>
      </w:r>
    </w:p>
    <w:p w14:paraId="45876915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Polaków; zróżnicowanie polskich miast; sektory gospodarki Polski; rolnictwo Polski; zmiany</w:t>
      </w:r>
    </w:p>
    <w:p w14:paraId="76D73061" w14:textId="77777777" w:rsidR="003D6635" w:rsidRP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struktury przemysłu Polski; zróżnicowanie usług i ich rola w rozwoju gospodarki; rozwój</w:t>
      </w:r>
    </w:p>
    <w:p w14:paraId="3867ECB4" w14:textId="77777777" w:rsidR="003D6635" w:rsidRDefault="003D6635" w:rsidP="003D6635">
      <w:pPr>
        <w:rPr>
          <w:rFonts w:ascii="Times New Roman" w:hAnsi="Times New Roman" w:cs="Times New Roman"/>
          <w:sz w:val="24"/>
          <w:szCs w:val="24"/>
        </w:rPr>
      </w:pPr>
      <w:r w:rsidRPr="003D6635">
        <w:rPr>
          <w:rFonts w:ascii="Times New Roman" w:hAnsi="Times New Roman" w:cs="Times New Roman"/>
          <w:sz w:val="24"/>
          <w:szCs w:val="24"/>
        </w:rPr>
        <w:t>komunikacji; atrakcyjność turystyczna Polski.</w:t>
      </w:r>
    </w:p>
    <w:p w14:paraId="65AFF08A" w14:textId="77777777" w:rsidR="00FB779C" w:rsidRPr="003D6635" w:rsidRDefault="00FB779C" w:rsidP="003D6635">
      <w:pPr>
        <w:rPr>
          <w:rFonts w:ascii="Times New Roman" w:hAnsi="Times New Roman" w:cs="Times New Roman"/>
          <w:sz w:val="24"/>
          <w:szCs w:val="24"/>
        </w:rPr>
      </w:pPr>
    </w:p>
    <w:p w14:paraId="24BFF4E2" w14:textId="6D648B63" w:rsidR="00FB779C" w:rsidRPr="00FB779C" w:rsidRDefault="00FB779C" w:rsidP="003D663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Max ilość punktów- 30,    wymagana ilość punktów do 2 etapu- 24</w:t>
      </w:r>
    </w:p>
    <w:sectPr w:rsidR="00FB779C" w:rsidRPr="00FB779C" w:rsidSect="007A72C4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635"/>
    <w:rsid w:val="001056F0"/>
    <w:rsid w:val="003D6635"/>
    <w:rsid w:val="007A72C4"/>
    <w:rsid w:val="00A424EC"/>
    <w:rsid w:val="00E471D1"/>
    <w:rsid w:val="00FB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0B9C1"/>
  <w15:chartTrackingRefBased/>
  <w15:docId w15:val="{24754501-C8A5-45B6-8C90-02DEB35C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259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 1</dc:creator>
  <cp:keywords/>
  <dc:description/>
  <cp:lastModifiedBy>Beata Ziemba</cp:lastModifiedBy>
  <cp:revision>3</cp:revision>
  <cp:lastPrinted>2024-10-02T07:06:00Z</cp:lastPrinted>
  <dcterms:created xsi:type="dcterms:W3CDTF">2024-10-01T10:22:00Z</dcterms:created>
  <dcterms:modified xsi:type="dcterms:W3CDTF">2024-10-02T16:50:00Z</dcterms:modified>
</cp:coreProperties>
</file>